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E279A" w14:textId="77777777" w:rsidR="00523BE9" w:rsidRDefault="00523BE9" w:rsidP="00523BE9">
      <w:pPr>
        <w:pStyle w:val="paragraph"/>
        <w:shd w:val="clear" w:color="auto" w:fill="FFFFFF"/>
        <w:rPr>
          <w:rFonts w:ascii="Arial" w:hAnsi="Arial" w:cs="Arial"/>
          <w:color w:val="000000"/>
          <w:sz w:val="41"/>
          <w:szCs w:val="41"/>
        </w:rPr>
      </w:pPr>
      <w:proofErr w:type="spellStart"/>
      <w:r>
        <w:rPr>
          <w:rStyle w:val="ti-titre2"/>
          <w:rFonts w:ascii="Arial" w:hAnsi="Arial" w:cs="Arial"/>
          <w:color w:val="000000"/>
          <w:sz w:val="41"/>
          <w:szCs w:val="41"/>
        </w:rPr>
        <w:t>Boulistenaute</w:t>
      </w:r>
      <w:proofErr w:type="spellEnd"/>
      <w:r>
        <w:rPr>
          <w:rStyle w:val="ti-titre2"/>
          <w:rFonts w:ascii="Arial" w:hAnsi="Arial" w:cs="Arial"/>
          <w:color w:val="000000"/>
          <w:sz w:val="41"/>
          <w:szCs w:val="41"/>
        </w:rPr>
        <w:t>, l’âge de la majorité</w:t>
      </w:r>
    </w:p>
    <w:p w14:paraId="6AF2115D" w14:textId="77777777" w:rsidR="00523BE9" w:rsidRDefault="00523BE9" w:rsidP="00523BE9">
      <w:pPr>
        <w:pStyle w:val="paragraph"/>
        <w:shd w:val="clear" w:color="auto" w:fill="FFFFFF"/>
        <w:rPr>
          <w:rFonts w:ascii="Arial" w:hAnsi="Arial" w:cs="Arial"/>
          <w:color w:val="000000"/>
          <w:sz w:val="27"/>
          <w:szCs w:val="27"/>
        </w:rPr>
      </w:pPr>
      <w:r>
        <w:rPr>
          <w:rStyle w:val="st-chapo-mc-coul"/>
          <w:rFonts w:ascii="Arial" w:hAnsi="Arial" w:cs="Arial"/>
          <w:i/>
          <w:iCs/>
          <w:caps/>
          <w:color w:val="000000"/>
          <w:sz w:val="27"/>
          <w:szCs w:val="27"/>
        </w:rPr>
        <w:t>SUR LE WEB</w:t>
      </w:r>
    </w:p>
    <w:p w14:paraId="6391157E" w14:textId="77777777" w:rsidR="00523BE9" w:rsidRDefault="00523BE9" w:rsidP="00523BE9">
      <w:pPr>
        <w:pStyle w:val="paragraph"/>
        <w:shd w:val="clear" w:color="auto" w:fill="FFFFFF"/>
        <w:rPr>
          <w:rFonts w:ascii="Arial" w:hAnsi="Arial" w:cs="Arial"/>
          <w:color w:val="000000"/>
          <w:sz w:val="27"/>
          <w:szCs w:val="27"/>
        </w:rPr>
      </w:pPr>
      <w:r>
        <w:rPr>
          <w:rStyle w:val="st-chapo-gras"/>
          <w:rFonts w:ascii="Arial" w:hAnsi="Arial" w:cs="Arial"/>
          <w:color w:val="000000"/>
          <w:sz w:val="27"/>
          <w:szCs w:val="27"/>
        </w:rPr>
        <w:t>Fondé en 2002, le site référence du monde bouliste fait son apparition dans les partenaires médias du Mondial La Marseillaise à pétanque.</w:t>
      </w:r>
    </w:p>
    <w:p w14:paraId="4FF27497" w14:textId="77777777" w:rsidR="00523BE9" w:rsidRDefault="00523BE9" w:rsidP="00523BE9">
      <w:pPr>
        <w:pStyle w:val="paragraph"/>
        <w:shd w:val="clear" w:color="auto" w:fill="FFFFFF"/>
        <w:rPr>
          <w:rFonts w:ascii="Arial" w:hAnsi="Arial" w:cs="Arial"/>
          <w:color w:val="000000"/>
          <w:sz w:val="27"/>
          <w:szCs w:val="27"/>
        </w:rPr>
      </w:pPr>
      <w:r>
        <w:rPr>
          <w:rStyle w:val="tx-courant-texte-l2"/>
          <w:rFonts w:ascii="Arial" w:hAnsi="Arial" w:cs="Arial"/>
          <w:color w:val="000000"/>
          <w:sz w:val="27"/>
          <w:szCs w:val="27"/>
        </w:rPr>
        <w:t>Créé il y a dix-huit ans par un prof de techno du Cher, </w:t>
      </w:r>
      <w:proofErr w:type="spellStart"/>
      <w:r>
        <w:rPr>
          <w:rStyle w:val="tx-courant-texte-l2"/>
          <w:rFonts w:ascii="Arial" w:hAnsi="Arial" w:cs="Arial"/>
          <w:i/>
          <w:iCs/>
          <w:color w:val="000000"/>
          <w:sz w:val="27"/>
          <w:szCs w:val="27"/>
        </w:rPr>
        <w:t>Boulistenaute</w:t>
      </w:r>
      <w:proofErr w:type="spellEnd"/>
      <w:r>
        <w:rPr>
          <w:rStyle w:val="tx-courant-texte-l2"/>
          <w:rFonts w:ascii="Arial" w:hAnsi="Arial" w:cs="Arial"/>
          <w:color w:val="000000"/>
          <w:sz w:val="27"/>
          <w:szCs w:val="27"/>
        </w:rPr>
        <w:t xml:space="preserve"> fête cette année sa majorité et son mariage avec le plus grand concours à pétanque du monde. Son fondateur, Lionel </w:t>
      </w:r>
      <w:proofErr w:type="spellStart"/>
      <w:r>
        <w:rPr>
          <w:rStyle w:val="tx-courant-texte-l2"/>
          <w:rFonts w:ascii="Arial" w:hAnsi="Arial" w:cs="Arial"/>
          <w:color w:val="000000"/>
          <w:sz w:val="27"/>
          <w:szCs w:val="27"/>
        </w:rPr>
        <w:t>Zanet</w:t>
      </w:r>
      <w:proofErr w:type="spellEnd"/>
      <w:r>
        <w:rPr>
          <w:rStyle w:val="tx-courant-texte-l2"/>
          <w:rFonts w:ascii="Arial" w:hAnsi="Arial" w:cs="Arial"/>
          <w:color w:val="000000"/>
          <w:sz w:val="27"/>
          <w:szCs w:val="27"/>
        </w:rPr>
        <w:t>, et son principal chroniqueur, Pierre Fieux (alias </w:t>
      </w:r>
      <w:proofErr w:type="spellStart"/>
      <w:r>
        <w:rPr>
          <w:rStyle w:val="tx-courant-texte-l2"/>
          <w:rFonts w:ascii="Arial" w:hAnsi="Arial" w:cs="Arial"/>
          <w:i/>
          <w:iCs/>
          <w:color w:val="000000"/>
          <w:sz w:val="27"/>
          <w:szCs w:val="27"/>
        </w:rPr>
        <w:t>Boulegan</w:t>
      </w:r>
      <w:proofErr w:type="spellEnd"/>
      <w:r>
        <w:rPr>
          <w:rStyle w:val="tx-courant-texte-l2"/>
          <w:rFonts w:ascii="Arial" w:hAnsi="Arial" w:cs="Arial"/>
          <w:color w:val="000000"/>
          <w:sz w:val="27"/>
          <w:szCs w:val="27"/>
        </w:rPr>
        <w:t>) vont évoluer en doublette tout au long des quatre jours du concours général.</w:t>
      </w:r>
    </w:p>
    <w:p w14:paraId="236F9B53" w14:textId="77777777" w:rsidR="00523BE9" w:rsidRDefault="00523BE9" w:rsidP="00523BE9">
      <w:pPr>
        <w:pStyle w:val="paragraph"/>
        <w:shd w:val="clear" w:color="auto" w:fill="FFFFFF"/>
        <w:rPr>
          <w:rFonts w:ascii="Arial" w:hAnsi="Arial" w:cs="Arial"/>
          <w:color w:val="000000"/>
          <w:sz w:val="27"/>
          <w:szCs w:val="27"/>
        </w:rPr>
      </w:pPr>
      <w:r>
        <w:rPr>
          <w:rStyle w:val="tx-courant-texte"/>
          <w:rFonts w:ascii="Arial" w:hAnsi="Arial" w:cs="Arial"/>
          <w:i/>
          <w:iCs/>
          <w:color w:val="000000"/>
          <w:sz w:val="27"/>
          <w:szCs w:val="27"/>
        </w:rPr>
        <w:t xml:space="preserve">« Nous sommes super contents d’être présents comme partenaires car La Marseillaise est le plus grand concours du monde, et l’on estime avoir une part plus qu’importante dans le monde de la pétanque sur internet. </w:t>
      </w:r>
      <w:proofErr w:type="spellStart"/>
      <w:r>
        <w:rPr>
          <w:rStyle w:val="tx-courant-texte"/>
          <w:rFonts w:ascii="Arial" w:hAnsi="Arial" w:cs="Arial"/>
          <w:i/>
          <w:iCs/>
          <w:color w:val="000000"/>
          <w:sz w:val="27"/>
          <w:szCs w:val="27"/>
        </w:rPr>
        <w:t>Boulistenaute</w:t>
      </w:r>
      <w:proofErr w:type="spellEnd"/>
      <w:r>
        <w:rPr>
          <w:rStyle w:val="tx-courant-texte"/>
          <w:rFonts w:ascii="Arial" w:hAnsi="Arial" w:cs="Arial"/>
          <w:i/>
          <w:iCs/>
          <w:color w:val="000000"/>
          <w:sz w:val="27"/>
          <w:szCs w:val="27"/>
        </w:rPr>
        <w:t>, c’est beaucoup de travail et de passion, comme La Marseillaise </w:t>
      </w:r>
      <w:r>
        <w:rPr>
          <w:rStyle w:val="tx-courant-texte"/>
          <w:rFonts w:ascii="Arial" w:hAnsi="Arial" w:cs="Arial"/>
          <w:color w:val="000000"/>
          <w:sz w:val="27"/>
          <w:szCs w:val="27"/>
        </w:rPr>
        <w:t xml:space="preserve">», réagit Lionel </w:t>
      </w:r>
      <w:proofErr w:type="spellStart"/>
      <w:r>
        <w:rPr>
          <w:rStyle w:val="tx-courant-texte"/>
          <w:rFonts w:ascii="Arial" w:hAnsi="Arial" w:cs="Arial"/>
          <w:color w:val="000000"/>
          <w:sz w:val="27"/>
          <w:szCs w:val="27"/>
        </w:rPr>
        <w:t>Zanet</w:t>
      </w:r>
      <w:proofErr w:type="spellEnd"/>
      <w:r>
        <w:rPr>
          <w:rStyle w:val="tx-courant-texte"/>
          <w:rFonts w:ascii="Arial" w:hAnsi="Arial" w:cs="Arial"/>
          <w:color w:val="000000"/>
          <w:sz w:val="27"/>
          <w:szCs w:val="27"/>
        </w:rPr>
        <w:t>, qui fut aussi formateur à l’IUFM de l’académie Tours-Orléans.</w:t>
      </w:r>
    </w:p>
    <w:p w14:paraId="0BA68A29" w14:textId="77777777" w:rsidR="00523BE9" w:rsidRDefault="00523BE9" w:rsidP="00523BE9">
      <w:pPr>
        <w:pStyle w:val="paragraph"/>
        <w:shd w:val="clear" w:color="auto" w:fill="FFFFFF"/>
        <w:rPr>
          <w:rFonts w:ascii="Arial" w:hAnsi="Arial" w:cs="Arial"/>
          <w:color w:val="000000"/>
          <w:sz w:val="27"/>
          <w:szCs w:val="27"/>
        </w:rPr>
      </w:pPr>
      <w:r>
        <w:rPr>
          <w:rStyle w:val="tx-courant-texte"/>
          <w:rFonts w:ascii="Arial" w:hAnsi="Arial" w:cs="Arial"/>
          <w:color w:val="000000"/>
          <w:sz w:val="27"/>
          <w:szCs w:val="27"/>
        </w:rPr>
        <w:t>C’est d’ailleurs à ce titre qu’il a lancé ce qui n’était alors qu’un petit site confidentiel. </w:t>
      </w:r>
      <w:r>
        <w:rPr>
          <w:rStyle w:val="tx-courant-texte"/>
          <w:rFonts w:ascii="Arial" w:hAnsi="Arial" w:cs="Arial"/>
          <w:i/>
          <w:iCs/>
          <w:color w:val="000000"/>
          <w:sz w:val="27"/>
          <w:szCs w:val="27"/>
        </w:rPr>
        <w:t>« Je devais enseigner l’internet à de futurs enseignants. Je voulais avoir les mains dans le moteur. Créer pour pouvoir expliquer </w:t>
      </w:r>
      <w:r>
        <w:rPr>
          <w:rStyle w:val="tx-courant-texte"/>
          <w:rFonts w:ascii="Arial" w:hAnsi="Arial" w:cs="Arial"/>
          <w:color w:val="000000"/>
          <w:sz w:val="27"/>
          <w:szCs w:val="27"/>
        </w:rPr>
        <w:t>», enchaîne-t-il. «</w:t>
      </w:r>
      <w:r>
        <w:rPr>
          <w:rStyle w:val="tx-courant-texte"/>
          <w:rFonts w:ascii="Arial" w:hAnsi="Arial" w:cs="Arial"/>
          <w:i/>
          <w:iCs/>
          <w:color w:val="000000"/>
          <w:sz w:val="27"/>
          <w:szCs w:val="27"/>
        </w:rPr>
        <w:t xml:space="preserve"> Or, le thème idéal était celui d’une passion que je partageais en famille. Mon père est un très bon bouliste du Cher, qui a multiplié les titres... que moi je n’ai pas </w:t>
      </w:r>
      <w:proofErr w:type="gramStart"/>
      <w:r>
        <w:rPr>
          <w:rStyle w:val="tx-courant-texte"/>
          <w:rFonts w:ascii="Arial" w:hAnsi="Arial" w:cs="Arial"/>
          <w:i/>
          <w:iCs/>
          <w:color w:val="000000"/>
          <w:sz w:val="27"/>
          <w:szCs w:val="27"/>
        </w:rPr>
        <w:t>multipliés</w:t>
      </w:r>
      <w:proofErr w:type="gramEnd"/>
      <w:r>
        <w:rPr>
          <w:rStyle w:val="tx-courant-texte"/>
          <w:rFonts w:ascii="Arial" w:hAnsi="Arial" w:cs="Arial"/>
          <w:i/>
          <w:iCs/>
          <w:color w:val="000000"/>
          <w:sz w:val="27"/>
          <w:szCs w:val="27"/>
        </w:rPr>
        <w:t> ! </w:t>
      </w:r>
      <w:r>
        <w:rPr>
          <w:rStyle w:val="tx-courant-texte"/>
          <w:rFonts w:ascii="Arial" w:hAnsi="Arial" w:cs="Arial"/>
          <w:color w:val="000000"/>
          <w:sz w:val="27"/>
          <w:szCs w:val="27"/>
        </w:rPr>
        <w:t>»</w:t>
      </w:r>
    </w:p>
    <w:p w14:paraId="0F0EF38E" w14:textId="77777777" w:rsidR="00523BE9" w:rsidRDefault="00523BE9" w:rsidP="00523BE9">
      <w:pPr>
        <w:pStyle w:val="paragraph"/>
        <w:shd w:val="clear" w:color="auto" w:fill="FFFFFF"/>
        <w:rPr>
          <w:rFonts w:ascii="Arial" w:hAnsi="Arial" w:cs="Arial"/>
          <w:color w:val="000000"/>
          <w:sz w:val="27"/>
          <w:szCs w:val="27"/>
        </w:rPr>
      </w:pPr>
      <w:r>
        <w:rPr>
          <w:rStyle w:val="tx-intertitre1"/>
          <w:rFonts w:ascii="Arial" w:hAnsi="Arial" w:cs="Arial"/>
          <w:color w:val="000000"/>
          <w:sz w:val="27"/>
          <w:szCs w:val="27"/>
        </w:rPr>
        <w:t>Vivre l’événement au cœur de la famille</w:t>
      </w:r>
    </w:p>
    <w:p w14:paraId="4BA24BF4" w14:textId="77777777" w:rsidR="00523BE9" w:rsidRDefault="00523BE9" w:rsidP="00523BE9">
      <w:pPr>
        <w:pStyle w:val="paragraph"/>
        <w:shd w:val="clear" w:color="auto" w:fill="FFFFFF"/>
        <w:rPr>
          <w:rFonts w:ascii="Arial" w:hAnsi="Arial" w:cs="Arial"/>
          <w:color w:val="000000"/>
          <w:sz w:val="27"/>
          <w:szCs w:val="27"/>
        </w:rPr>
      </w:pPr>
      <w:r>
        <w:rPr>
          <w:rStyle w:val="tx-courant-texte"/>
          <w:rFonts w:ascii="Arial" w:hAnsi="Arial" w:cs="Arial"/>
          <w:color w:val="000000"/>
          <w:sz w:val="27"/>
          <w:szCs w:val="27"/>
        </w:rPr>
        <w:t>À l’époque, la pétanque n’était pas médiatisée. «</w:t>
      </w:r>
      <w:r>
        <w:rPr>
          <w:rStyle w:val="tx-courant-texte"/>
          <w:rFonts w:ascii="Arial" w:hAnsi="Arial" w:cs="Arial"/>
          <w:i/>
          <w:iCs/>
          <w:color w:val="000000"/>
          <w:sz w:val="27"/>
          <w:szCs w:val="27"/>
        </w:rPr>
        <w:t> </w:t>
      </w:r>
      <w:r>
        <w:rPr>
          <w:rStyle w:val="tx-courant-texte"/>
          <w:rFonts w:ascii="Arial" w:hAnsi="Arial" w:cs="Arial"/>
          <w:i/>
          <w:iCs/>
          <w:caps/>
          <w:color w:val="000000"/>
          <w:sz w:val="27"/>
          <w:szCs w:val="27"/>
        </w:rPr>
        <w:t>À</w:t>
      </w:r>
      <w:r>
        <w:rPr>
          <w:rStyle w:val="tx-courant-texte"/>
          <w:rFonts w:ascii="Arial" w:hAnsi="Arial" w:cs="Arial"/>
          <w:i/>
          <w:iCs/>
          <w:color w:val="000000"/>
          <w:sz w:val="27"/>
          <w:szCs w:val="27"/>
        </w:rPr>
        <w:t> la TV, c’était La Marseillaise une fois par an et c’était à peu près tout. Les résultats des championnats de France, on les apprenait trois semaines après. </w:t>
      </w:r>
      <w:r>
        <w:rPr>
          <w:rStyle w:val="tx-courant-texte"/>
          <w:rFonts w:ascii="Arial" w:hAnsi="Arial" w:cs="Arial"/>
          <w:color w:val="000000"/>
          <w:sz w:val="27"/>
          <w:szCs w:val="27"/>
        </w:rPr>
        <w:t>»</w:t>
      </w:r>
    </w:p>
    <w:p w14:paraId="2C48A06A" w14:textId="77777777" w:rsidR="00523BE9" w:rsidRDefault="00523BE9" w:rsidP="00523BE9">
      <w:pPr>
        <w:pStyle w:val="paragraph"/>
        <w:shd w:val="clear" w:color="auto" w:fill="FFFFFF"/>
        <w:rPr>
          <w:rFonts w:ascii="Arial" w:hAnsi="Arial" w:cs="Arial"/>
          <w:color w:val="000000"/>
          <w:sz w:val="27"/>
          <w:szCs w:val="27"/>
        </w:rPr>
      </w:pPr>
      <w:r>
        <w:rPr>
          <w:rStyle w:val="tx-courant-texte"/>
          <w:rFonts w:ascii="Arial" w:hAnsi="Arial" w:cs="Arial"/>
          <w:color w:val="000000"/>
          <w:sz w:val="27"/>
          <w:szCs w:val="27"/>
        </w:rPr>
        <w:t>Depuis, les temps ont changé mais </w:t>
      </w:r>
      <w:proofErr w:type="spellStart"/>
      <w:r>
        <w:rPr>
          <w:rStyle w:val="tx-courant-texte"/>
          <w:rFonts w:ascii="Arial" w:hAnsi="Arial" w:cs="Arial"/>
          <w:i/>
          <w:iCs/>
          <w:color w:val="000000"/>
          <w:sz w:val="27"/>
          <w:szCs w:val="27"/>
        </w:rPr>
        <w:t>Boulistenaute</w:t>
      </w:r>
      <w:proofErr w:type="spellEnd"/>
      <w:r>
        <w:rPr>
          <w:rStyle w:val="tx-courant-texte"/>
          <w:rFonts w:ascii="Arial" w:hAnsi="Arial" w:cs="Arial"/>
          <w:i/>
          <w:iCs/>
          <w:color w:val="000000"/>
          <w:sz w:val="27"/>
          <w:szCs w:val="27"/>
        </w:rPr>
        <w:t> </w:t>
      </w:r>
      <w:r>
        <w:rPr>
          <w:rStyle w:val="tx-courant-texte"/>
          <w:rFonts w:ascii="Arial" w:hAnsi="Arial" w:cs="Arial"/>
          <w:color w:val="000000"/>
          <w:sz w:val="27"/>
          <w:szCs w:val="27"/>
        </w:rPr>
        <w:t xml:space="preserve">est toujours là. On y trouve depuis le début beaucoup d’actualités pratiques pour les aficionados de la pétanque, des portraits ou autoportraits de joueurs (près de 900), des forums-débats, des pronostics sur les concours, une zone photos et une zone </w:t>
      </w:r>
      <w:proofErr w:type="gramStart"/>
      <w:r>
        <w:rPr>
          <w:rStyle w:val="tx-courant-texte"/>
          <w:rFonts w:ascii="Arial" w:hAnsi="Arial" w:cs="Arial"/>
          <w:color w:val="000000"/>
          <w:sz w:val="27"/>
          <w:szCs w:val="27"/>
        </w:rPr>
        <w:t>vidéos</w:t>
      </w:r>
      <w:proofErr w:type="gramEnd"/>
      <w:r>
        <w:rPr>
          <w:rStyle w:val="tx-courant-texte"/>
          <w:rFonts w:ascii="Arial" w:hAnsi="Arial" w:cs="Arial"/>
          <w:color w:val="000000"/>
          <w:sz w:val="27"/>
          <w:szCs w:val="27"/>
        </w:rPr>
        <w:t xml:space="preserve">. Avec le temps, il a installé ses web TV sur une vingtaine d’événements partenaires, relayées par une dizaine de plateformes. Présents sur les principaux réseaux sociaux (et depuis peu sur </w:t>
      </w:r>
      <w:proofErr w:type="spellStart"/>
      <w:r>
        <w:rPr>
          <w:rStyle w:val="tx-courant-texte"/>
          <w:rFonts w:ascii="Arial" w:hAnsi="Arial" w:cs="Arial"/>
          <w:color w:val="000000"/>
          <w:sz w:val="27"/>
          <w:szCs w:val="27"/>
        </w:rPr>
        <w:t>SnapChat</w:t>
      </w:r>
      <w:proofErr w:type="spellEnd"/>
      <w:r>
        <w:rPr>
          <w:rStyle w:val="tx-courant-texte"/>
          <w:rFonts w:ascii="Arial" w:hAnsi="Arial" w:cs="Arial"/>
          <w:color w:val="000000"/>
          <w:sz w:val="27"/>
          <w:szCs w:val="27"/>
        </w:rPr>
        <w:t xml:space="preserve"> et </w:t>
      </w:r>
      <w:proofErr w:type="spellStart"/>
      <w:r>
        <w:rPr>
          <w:rStyle w:val="tx-courant-texte"/>
          <w:rFonts w:ascii="Arial" w:hAnsi="Arial" w:cs="Arial"/>
          <w:color w:val="000000"/>
          <w:sz w:val="27"/>
          <w:szCs w:val="27"/>
        </w:rPr>
        <w:t>Tik</w:t>
      </w:r>
      <w:proofErr w:type="spellEnd"/>
      <w:r>
        <w:rPr>
          <w:rStyle w:val="tx-courant-texte"/>
          <w:rFonts w:ascii="Arial" w:hAnsi="Arial" w:cs="Arial"/>
          <w:color w:val="000000"/>
          <w:sz w:val="27"/>
          <w:szCs w:val="27"/>
        </w:rPr>
        <w:t>-Tok), il se lance dans les podcasts.</w:t>
      </w:r>
    </w:p>
    <w:p w14:paraId="793ED500" w14:textId="77777777" w:rsidR="00523BE9" w:rsidRDefault="00523BE9" w:rsidP="00523BE9">
      <w:pPr>
        <w:pStyle w:val="paragraph"/>
        <w:shd w:val="clear" w:color="auto" w:fill="FFFFFF"/>
        <w:rPr>
          <w:rFonts w:ascii="Arial" w:hAnsi="Arial" w:cs="Arial"/>
          <w:color w:val="000000"/>
          <w:sz w:val="27"/>
          <w:szCs w:val="27"/>
        </w:rPr>
      </w:pPr>
      <w:r>
        <w:rPr>
          <w:rStyle w:val="tx-courant-texte"/>
          <w:rFonts w:ascii="Arial" w:hAnsi="Arial" w:cs="Arial"/>
          <w:color w:val="000000"/>
          <w:sz w:val="27"/>
          <w:szCs w:val="27"/>
        </w:rPr>
        <w:t>Mieux, avec la plume de Pierre Fieux, «</w:t>
      </w:r>
      <w:r>
        <w:rPr>
          <w:rStyle w:val="tx-courant-texte"/>
          <w:rFonts w:ascii="Arial" w:hAnsi="Arial" w:cs="Arial"/>
          <w:i/>
          <w:iCs/>
          <w:color w:val="000000"/>
          <w:sz w:val="27"/>
          <w:szCs w:val="27"/>
        </w:rPr>
        <w:t> on ne peut pas devenir un média d’opinion car on n’en a pas les moyens mais on veut devenir un média plus journalistique qu’informatif </w:t>
      </w:r>
      <w:r>
        <w:rPr>
          <w:rStyle w:val="tx-courant-texte"/>
          <w:rFonts w:ascii="Arial" w:hAnsi="Arial" w:cs="Arial"/>
          <w:color w:val="000000"/>
          <w:sz w:val="27"/>
          <w:szCs w:val="27"/>
        </w:rPr>
        <w:t xml:space="preserve">», espère </w:t>
      </w:r>
      <w:proofErr w:type="spellStart"/>
      <w:r>
        <w:rPr>
          <w:rStyle w:val="tx-courant-texte"/>
          <w:rFonts w:ascii="Arial" w:hAnsi="Arial" w:cs="Arial"/>
          <w:color w:val="000000"/>
          <w:sz w:val="27"/>
          <w:szCs w:val="27"/>
        </w:rPr>
        <w:t>Zanet</w:t>
      </w:r>
      <w:proofErr w:type="spellEnd"/>
      <w:r>
        <w:rPr>
          <w:rStyle w:val="tx-courant-texte"/>
          <w:rFonts w:ascii="Arial" w:hAnsi="Arial" w:cs="Arial"/>
          <w:color w:val="000000"/>
          <w:sz w:val="27"/>
          <w:szCs w:val="27"/>
        </w:rPr>
        <w:t>.</w:t>
      </w:r>
    </w:p>
    <w:p w14:paraId="7A7E60AD" w14:textId="77777777" w:rsidR="00523BE9" w:rsidRDefault="00523BE9" w:rsidP="00523BE9">
      <w:pPr>
        <w:pStyle w:val="paragraph"/>
        <w:shd w:val="clear" w:color="auto" w:fill="FFFFFF"/>
        <w:rPr>
          <w:rFonts w:ascii="Arial" w:hAnsi="Arial" w:cs="Arial"/>
          <w:color w:val="000000"/>
          <w:sz w:val="27"/>
          <w:szCs w:val="27"/>
        </w:rPr>
      </w:pPr>
      <w:r>
        <w:rPr>
          <w:rStyle w:val="tx-courant-texte"/>
          <w:rFonts w:ascii="Arial" w:hAnsi="Arial" w:cs="Arial"/>
          <w:color w:val="000000"/>
          <w:sz w:val="27"/>
          <w:szCs w:val="27"/>
        </w:rPr>
        <w:lastRenderedPageBreak/>
        <w:t xml:space="preserve">Au Mondial, le tandem </w:t>
      </w:r>
      <w:proofErr w:type="spellStart"/>
      <w:r>
        <w:rPr>
          <w:rStyle w:val="tx-courant-texte"/>
          <w:rFonts w:ascii="Arial" w:hAnsi="Arial" w:cs="Arial"/>
          <w:color w:val="000000"/>
          <w:sz w:val="27"/>
          <w:szCs w:val="27"/>
        </w:rPr>
        <w:t>Zanet</w:t>
      </w:r>
      <w:proofErr w:type="spellEnd"/>
      <w:r>
        <w:rPr>
          <w:rStyle w:val="tx-courant-texte"/>
          <w:rFonts w:ascii="Arial" w:hAnsi="Arial" w:cs="Arial"/>
          <w:color w:val="000000"/>
          <w:sz w:val="27"/>
          <w:szCs w:val="27"/>
        </w:rPr>
        <w:t>-Fieux vient prendre ses marques en vue de la 60e édition. D’autant que «</w:t>
      </w:r>
      <w:r>
        <w:rPr>
          <w:rStyle w:val="tx-courant-texte"/>
          <w:rFonts w:ascii="Arial" w:hAnsi="Arial" w:cs="Arial"/>
          <w:i/>
          <w:iCs/>
          <w:color w:val="000000"/>
          <w:sz w:val="27"/>
          <w:szCs w:val="27"/>
        </w:rPr>
        <w:t> notre audience est de plus en plus large, comme le Mondial. On traite toujours le sportif mais de plus en plus, nous touchons une cible plus large, plus proche du loisir. Et puis, même s’il y a toujours eu des liens avec La Marseillaise, ce partenariat nous permettra de vivre pleinement l’événement. Au cœur de la famille </w:t>
      </w:r>
      <w:r>
        <w:rPr>
          <w:rStyle w:val="tx-courant-texte"/>
          <w:rFonts w:ascii="Arial" w:hAnsi="Arial" w:cs="Arial"/>
          <w:color w:val="000000"/>
          <w:sz w:val="27"/>
          <w:szCs w:val="27"/>
        </w:rPr>
        <w:t>».</w:t>
      </w:r>
    </w:p>
    <w:p w14:paraId="5D4FBA77" w14:textId="77777777" w:rsidR="00523BE9" w:rsidRDefault="00523BE9" w:rsidP="00523BE9">
      <w:pPr>
        <w:pStyle w:val="paragraph"/>
        <w:shd w:val="clear" w:color="auto" w:fill="FFFFFF"/>
        <w:rPr>
          <w:rFonts w:ascii="Arial" w:hAnsi="Arial" w:cs="Arial"/>
          <w:color w:val="000000"/>
          <w:sz w:val="27"/>
          <w:szCs w:val="27"/>
        </w:rPr>
      </w:pPr>
      <w:r>
        <w:rPr>
          <w:rStyle w:val="tx-courant-texte"/>
          <w:rFonts w:ascii="Arial" w:hAnsi="Arial" w:cs="Arial"/>
          <w:color w:val="000000"/>
          <w:sz w:val="27"/>
          <w:szCs w:val="27"/>
        </w:rPr>
        <w:t>À tel point que Pierre Fieux rejoindra cette année la Team des Experts de La Marseillaise. Et qu’il a accepté de signer quelques articles pour notre quotidien durant le concours.</w:t>
      </w:r>
    </w:p>
    <w:p w14:paraId="56B15D8B" w14:textId="77777777" w:rsidR="00523BE9" w:rsidRDefault="00523BE9" w:rsidP="00523BE9">
      <w:pPr>
        <w:pStyle w:val="paragraph"/>
        <w:shd w:val="clear" w:color="auto" w:fill="FFFFFF"/>
        <w:rPr>
          <w:rFonts w:ascii="Arial" w:hAnsi="Arial" w:cs="Arial"/>
          <w:color w:val="000000"/>
          <w:sz w:val="27"/>
          <w:szCs w:val="27"/>
        </w:rPr>
      </w:pPr>
      <w:r>
        <w:rPr>
          <w:rStyle w:val="si-signature"/>
          <w:rFonts w:ascii="Arial" w:hAnsi="Arial" w:cs="Arial"/>
          <w:color w:val="000000"/>
          <w:sz w:val="27"/>
          <w:szCs w:val="27"/>
        </w:rPr>
        <w:t>G.B.</w:t>
      </w:r>
    </w:p>
    <w:p w14:paraId="6D5E7011" w14:textId="77777777" w:rsidR="00523BE9" w:rsidRDefault="00523BE9" w:rsidP="00523BE9">
      <w:pPr>
        <w:pStyle w:val="paragraph"/>
        <w:shd w:val="clear" w:color="auto" w:fill="FFFFFF"/>
        <w:rPr>
          <w:rFonts w:ascii="Arial" w:hAnsi="Arial" w:cs="Arial"/>
          <w:color w:val="000000"/>
          <w:sz w:val="27"/>
          <w:szCs w:val="27"/>
        </w:rPr>
      </w:pPr>
      <w:r>
        <w:rPr>
          <w:rStyle w:val="tx-note"/>
          <w:rFonts w:ascii="Arial" w:hAnsi="Arial" w:cs="Arial"/>
          <w:i/>
          <w:iCs/>
          <w:color w:val="000000"/>
          <w:sz w:val="27"/>
          <w:szCs w:val="27"/>
        </w:rPr>
        <w:t>www.boulistenaute.com</w:t>
      </w:r>
    </w:p>
    <w:p w14:paraId="7FBDCABC" w14:textId="77777777" w:rsidR="007304E7" w:rsidRDefault="007304E7"/>
    <w:sectPr w:rsidR="007304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E9"/>
    <w:rsid w:val="00523BE9"/>
    <w:rsid w:val="007304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38487"/>
  <w15:chartTrackingRefBased/>
  <w15:docId w15:val="{355F2AAB-44FD-48D3-9D34-0D80A604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523BE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itre2">
    <w:name w:val="ti-titre2"/>
    <w:basedOn w:val="Policepardfaut"/>
    <w:rsid w:val="00523BE9"/>
  </w:style>
  <w:style w:type="character" w:customStyle="1" w:styleId="st-chapo-mc-coul">
    <w:name w:val="st-chapo-mc-coul"/>
    <w:basedOn w:val="Policepardfaut"/>
    <w:rsid w:val="00523BE9"/>
  </w:style>
  <w:style w:type="character" w:customStyle="1" w:styleId="st-chapo-gras">
    <w:name w:val="st-chapo-gras"/>
    <w:basedOn w:val="Policepardfaut"/>
    <w:rsid w:val="00523BE9"/>
  </w:style>
  <w:style w:type="character" w:customStyle="1" w:styleId="tx-courant-texte-l2">
    <w:name w:val="tx-courant-texte-l2"/>
    <w:basedOn w:val="Policepardfaut"/>
    <w:rsid w:val="00523BE9"/>
  </w:style>
  <w:style w:type="character" w:customStyle="1" w:styleId="tx-courant-texte">
    <w:name w:val="tx-courant-texte"/>
    <w:basedOn w:val="Policepardfaut"/>
    <w:rsid w:val="00523BE9"/>
  </w:style>
  <w:style w:type="character" w:customStyle="1" w:styleId="tx-intertitre1">
    <w:name w:val="tx-intertitre1"/>
    <w:basedOn w:val="Policepardfaut"/>
    <w:rsid w:val="00523BE9"/>
  </w:style>
  <w:style w:type="character" w:customStyle="1" w:styleId="si-signature">
    <w:name w:val="si-signature"/>
    <w:basedOn w:val="Policepardfaut"/>
    <w:rsid w:val="00523BE9"/>
  </w:style>
  <w:style w:type="character" w:customStyle="1" w:styleId="tx-note">
    <w:name w:val="tx-note"/>
    <w:basedOn w:val="Policepardfaut"/>
    <w:rsid w:val="0052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2764744">
      <w:bodyDiv w:val="1"/>
      <w:marLeft w:val="0"/>
      <w:marRight w:val="0"/>
      <w:marTop w:val="0"/>
      <w:marBottom w:val="0"/>
      <w:divBdr>
        <w:top w:val="none" w:sz="0" w:space="0" w:color="auto"/>
        <w:left w:val="none" w:sz="0" w:space="0" w:color="auto"/>
        <w:bottom w:val="none" w:sz="0" w:space="0" w:color="auto"/>
        <w:right w:val="none" w:sz="0" w:space="0" w:color="auto"/>
      </w:divBdr>
      <w:divsChild>
        <w:div w:id="64254092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2489</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Stephane</dc:creator>
  <cp:keywords/>
  <dc:description/>
  <cp:lastModifiedBy>Stephane</cp:lastModifiedBy>
  <cp:revision>1</cp:revision>
  <dcterms:created xsi:type="dcterms:W3CDTF">2020-08-28T14:33:00Z</dcterms:created>
  <dcterms:modified xsi:type="dcterms:W3CDTF">2020-08-28T14:34:00Z</dcterms:modified>
</cp:coreProperties>
</file>