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70" w:rsidRDefault="00DF02CB">
      <w:pPr>
        <w:jc w:val="center"/>
        <w:rPr>
          <w:rFonts w:ascii="Times New Roman"/>
          <w:b/>
          <w:sz w:val="72"/>
          <w:szCs w:val="48"/>
          <w:u w:val="single"/>
        </w:rPr>
      </w:pPr>
      <w:r>
        <w:rPr>
          <w:rFonts w:ascii="Times New Roman"/>
          <w:b/>
          <w:sz w:val="72"/>
          <w:szCs w:val="48"/>
          <w:u w:val="single"/>
        </w:rPr>
        <w:t>PETANQUE EN FETE</w:t>
      </w:r>
    </w:p>
    <w:p w:rsidR="00627870" w:rsidRDefault="00DF02CB">
      <w:p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Sainte Foy Pétanque a le plaisir de vous annoncer que Pétanque en fête revient !! La liste des concours (</w:t>
      </w:r>
      <w:r>
        <w:rPr>
          <w:rFonts w:ascii="Times New Roman"/>
          <w:b/>
          <w:sz w:val="36"/>
          <w:szCs w:val="40"/>
          <w:u w:val="single"/>
        </w:rPr>
        <w:t>ouvert à tous en doublette</w:t>
      </w:r>
      <w:r>
        <w:rPr>
          <w:rFonts w:ascii="Times New Roman"/>
          <w:sz w:val="36"/>
          <w:szCs w:val="40"/>
        </w:rPr>
        <w:t xml:space="preserve">) qui commencent à </w:t>
      </w:r>
      <w:r>
        <w:rPr>
          <w:rFonts w:ascii="Times New Roman"/>
          <w:b/>
          <w:sz w:val="36"/>
          <w:szCs w:val="40"/>
        </w:rPr>
        <w:t>14h</w:t>
      </w:r>
      <w:r>
        <w:rPr>
          <w:rFonts w:ascii="Times New Roman"/>
          <w:sz w:val="36"/>
          <w:szCs w:val="40"/>
        </w:rPr>
        <w:t>: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07 Juin à la Plaine : Comité de la plaine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 xml:space="preserve">07 Juin aux Provinces: quartier des </w:t>
      </w:r>
      <w:r>
        <w:rPr>
          <w:rFonts w:ascii="Times New Roman"/>
          <w:sz w:val="36"/>
          <w:szCs w:val="40"/>
        </w:rPr>
        <w:t>provinces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07 Juin au parc Bourrat : CS Charcot Tennis de table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14 Juin au parc Bourrat : Les Classes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20 Juin au parc Bourrat : Laboratoires Boiron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27 Juin à la Plaine : Club omnisport Charcot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29 Juin au parc Bourrat : Amicale personnel de la Mairie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4 Juill</w:t>
      </w:r>
      <w:r>
        <w:rPr>
          <w:rFonts w:ascii="Times New Roman"/>
          <w:sz w:val="36"/>
          <w:szCs w:val="40"/>
        </w:rPr>
        <w:t>et au parc Bourrat : Les gymnastes Fidésiens</w:t>
      </w:r>
    </w:p>
    <w:p w:rsidR="00627870" w:rsidRDefault="00DF02CB">
      <w:pPr>
        <w:rPr>
          <w:rFonts w:ascii="Times New Roman"/>
          <w:b/>
          <w:sz w:val="36"/>
          <w:szCs w:val="40"/>
          <w:u w:val="single"/>
        </w:rPr>
      </w:pPr>
      <w:r>
        <w:rPr>
          <w:rFonts w:ascii="Times New Roman"/>
          <w:b/>
          <w:sz w:val="36"/>
          <w:szCs w:val="40"/>
          <w:u w:val="single"/>
        </w:rPr>
        <w:t>Concours en interne :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Comité des fêtes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Bar la cervoise (uniquement pour le quartier)</w:t>
      </w:r>
    </w:p>
    <w:p w:rsidR="00627870" w:rsidRDefault="00DF02CB">
      <w:pPr>
        <w:pStyle w:val="Paragraphedeliste"/>
        <w:numPr>
          <w:ilvl w:val="0"/>
          <w:numId w:val="1"/>
        </w:num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>Tennis Club Fidésiens</w:t>
      </w:r>
    </w:p>
    <w:p w:rsidR="00627870" w:rsidRDefault="00627870">
      <w:pPr>
        <w:rPr>
          <w:rFonts w:ascii="Times New Roman"/>
          <w:sz w:val="36"/>
          <w:szCs w:val="40"/>
        </w:rPr>
      </w:pPr>
    </w:p>
    <w:p w:rsidR="00627870" w:rsidRDefault="00DF02CB">
      <w:pPr>
        <w:rPr>
          <w:rFonts w:ascii="Times New Roman"/>
          <w:sz w:val="36"/>
          <w:szCs w:val="40"/>
        </w:rPr>
      </w:pPr>
      <w:r>
        <w:rPr>
          <w:rFonts w:ascii="Times New Roman"/>
          <w:sz w:val="36"/>
          <w:szCs w:val="40"/>
        </w:rPr>
        <w:t xml:space="preserve">La finale se jouera le </w:t>
      </w:r>
      <w:r>
        <w:rPr>
          <w:rFonts w:ascii="Times New Roman"/>
          <w:b/>
          <w:sz w:val="36"/>
          <w:szCs w:val="40"/>
          <w:u w:val="single"/>
        </w:rPr>
        <w:t>samedi 27 Septembre à 14h</w:t>
      </w:r>
      <w:r>
        <w:rPr>
          <w:rFonts w:ascii="Times New Roman"/>
          <w:sz w:val="36"/>
          <w:szCs w:val="40"/>
        </w:rPr>
        <w:t>, au parc Bourrat</w:t>
      </w:r>
    </w:p>
    <w:p w:rsidR="00627870" w:rsidRDefault="00DF02CB">
      <w:pPr>
        <w:jc w:val="center"/>
        <w:rPr>
          <w:rFonts w:ascii="Times New Roman"/>
          <w:b/>
          <w:sz w:val="36"/>
          <w:szCs w:val="40"/>
        </w:rPr>
      </w:pPr>
      <w:r>
        <w:rPr>
          <w:rFonts w:ascii="Times New Roman"/>
          <w:b/>
          <w:sz w:val="36"/>
          <w:szCs w:val="40"/>
        </w:rPr>
        <w:t xml:space="preserve">Venez nombreux !! </w:t>
      </w:r>
    </w:p>
    <w:p w:rsidR="00627870" w:rsidRDefault="00DF02CB">
      <w:pPr>
        <w:jc w:val="center"/>
        <w:rPr>
          <w:rFonts w:ascii="Times New Roman"/>
          <w:b/>
          <w:sz w:val="36"/>
          <w:szCs w:val="40"/>
        </w:rPr>
      </w:pPr>
      <w:r>
        <w:rPr>
          <w:rFonts w:ascii="Times New Roman"/>
          <w:b/>
          <w:noProof/>
          <w:sz w:val="36"/>
          <w:szCs w:val="40"/>
          <w:lang w:eastAsia="fr-FR"/>
        </w:rPr>
        <w:drawing>
          <wp:inline distT="0" distB="0" distL="0" distR="0">
            <wp:extent cx="2076450" cy="1374754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83" cy="138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870" w:rsidSect="006278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28CB"/>
    <w:multiLevelType w:val="hybridMultilevel"/>
    <w:tmpl w:val="8CB2239A"/>
    <w:lvl w:ilvl="0" w:tplc="3F90D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81C3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21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6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22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A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C5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4A5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C0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FD7"/>
    <w:rsid w:val="000839F2"/>
    <w:rsid w:val="000B3A03"/>
    <w:rsid w:val="003F2552"/>
    <w:rsid w:val="00515C75"/>
    <w:rsid w:val="00627870"/>
    <w:rsid w:val="00886FD7"/>
    <w:rsid w:val="00DF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8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rsid w:val="0062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27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2014-05-17T01:08:00Z</dcterms:created>
  <dcterms:modified xsi:type="dcterms:W3CDTF">2014-05-17T01:08:00Z</dcterms:modified>
</cp:coreProperties>
</file>